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D7C" w:rsidRPr="0018565B" w:rsidRDefault="00800D7C" w:rsidP="00800D7C">
      <w:pPr>
        <w:jc w:val="center"/>
        <w:rPr>
          <w:rFonts w:ascii="Old English Text MT" w:hAnsi="Old English Text MT"/>
          <w:sz w:val="34"/>
        </w:rPr>
      </w:pPr>
      <w:r>
        <w:rPr>
          <w:rFonts w:ascii="Old English Text MT" w:hAnsi="Old English Text MT"/>
          <w:noProof/>
          <w:sz w:val="34"/>
        </w:rPr>
        <w:drawing>
          <wp:anchor distT="0" distB="0" distL="114300" distR="114300" simplePos="0" relativeHeight="251659264" behindDoc="0" locked="0" layoutInCell="1" allowOverlap="1">
            <wp:simplePos x="0" y="0"/>
            <wp:positionH relativeFrom="column">
              <wp:posOffset>678815</wp:posOffset>
            </wp:positionH>
            <wp:positionV relativeFrom="paragraph">
              <wp:posOffset>41275</wp:posOffset>
            </wp:positionV>
            <wp:extent cx="568960" cy="413385"/>
            <wp:effectExtent l="19050" t="0" r="2540" b="0"/>
            <wp:wrapNone/>
            <wp:docPr id="2" name="Picture 2" descr="IUB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UB_Logo"/>
                    <pic:cNvPicPr>
                      <a:picLocks noChangeAspect="1" noChangeArrowheads="1"/>
                    </pic:cNvPicPr>
                  </pic:nvPicPr>
                  <pic:blipFill>
                    <a:blip r:embed="rId5" cstate="print">
                      <a:lum bright="-6000" contrast="42000"/>
                      <a:grayscl/>
                    </a:blip>
                    <a:srcRect/>
                    <a:stretch>
                      <a:fillRect/>
                    </a:stretch>
                  </pic:blipFill>
                  <pic:spPr bwMode="auto">
                    <a:xfrm>
                      <a:off x="0" y="0"/>
                      <a:ext cx="568960" cy="413385"/>
                    </a:xfrm>
                    <a:prstGeom prst="rect">
                      <a:avLst/>
                    </a:prstGeom>
                    <a:noFill/>
                    <a:ln w="9525">
                      <a:noFill/>
                      <a:miter lim="800000"/>
                      <a:headEnd/>
                      <a:tailEnd/>
                    </a:ln>
                  </pic:spPr>
                </pic:pic>
              </a:graphicData>
            </a:graphic>
          </wp:anchor>
        </w:drawing>
      </w:r>
      <w:r w:rsidRPr="0018565B">
        <w:rPr>
          <w:rFonts w:ascii="Old English Text MT" w:hAnsi="Old English Text MT"/>
          <w:sz w:val="34"/>
        </w:rPr>
        <w:t xml:space="preserve">The </w:t>
      </w:r>
      <w:smartTag w:uri="urn:schemas-microsoft-com:office:smarttags" w:element="place">
        <w:smartTag w:uri="urn:schemas-microsoft-com:office:smarttags" w:element="PlaceName">
          <w:r w:rsidRPr="0018565B">
            <w:rPr>
              <w:rFonts w:ascii="Old English Text MT" w:hAnsi="Old English Text MT"/>
              <w:sz w:val="34"/>
            </w:rPr>
            <w:t>Islamia</w:t>
          </w:r>
        </w:smartTag>
        <w:r w:rsidRPr="0018565B">
          <w:rPr>
            <w:rFonts w:ascii="Old English Text MT" w:hAnsi="Old English Text MT"/>
            <w:sz w:val="34"/>
          </w:rPr>
          <w:t xml:space="preserve"> </w:t>
        </w:r>
        <w:smartTag w:uri="urn:schemas-microsoft-com:office:smarttags" w:element="PlaceType">
          <w:r w:rsidRPr="0018565B">
            <w:rPr>
              <w:rFonts w:ascii="Old English Text MT" w:hAnsi="Old English Text MT"/>
              <w:sz w:val="34"/>
            </w:rPr>
            <w:t>University</w:t>
          </w:r>
        </w:smartTag>
      </w:smartTag>
      <w:r w:rsidRPr="0018565B">
        <w:rPr>
          <w:rFonts w:ascii="Old English Text MT" w:hAnsi="Old English Text MT"/>
          <w:sz w:val="34"/>
        </w:rPr>
        <w:t xml:space="preserve"> of </w:t>
      </w:r>
      <w:smartTag w:uri="urn:schemas-microsoft-com:office:smarttags" w:element="State">
        <w:smartTag w:uri="urn:schemas-microsoft-com:office:smarttags" w:element="place">
          <w:r w:rsidRPr="0018565B">
            <w:rPr>
              <w:rFonts w:ascii="Old English Text MT" w:hAnsi="Old English Text MT"/>
              <w:sz w:val="34"/>
            </w:rPr>
            <w:t>Bahawalpur</w:t>
          </w:r>
        </w:smartTag>
      </w:smartTag>
    </w:p>
    <w:p w:rsidR="00800D7C" w:rsidRPr="0018565B" w:rsidRDefault="00800D7C" w:rsidP="00800D7C">
      <w:pPr>
        <w:jc w:val="center"/>
        <w:rPr>
          <w:b/>
          <w:sz w:val="30"/>
          <w:u w:val="single"/>
        </w:rPr>
      </w:pPr>
      <w:r w:rsidRPr="0018565B">
        <w:rPr>
          <w:b/>
          <w:sz w:val="30"/>
          <w:u w:val="single"/>
        </w:rPr>
        <w:t>Department of Political Science</w:t>
      </w:r>
    </w:p>
    <w:p w:rsidR="00800D7C" w:rsidRDefault="00800D7C" w:rsidP="00800D7C">
      <w:pPr>
        <w:rPr>
          <w:rFonts w:ascii="Engraved Condensed" w:hAnsi="Engraved Condensed"/>
          <w:sz w:val="36"/>
        </w:rPr>
      </w:pPr>
    </w:p>
    <w:p w:rsidR="00800D7C" w:rsidRPr="004F449E" w:rsidRDefault="00800D7C" w:rsidP="00800D7C">
      <w:pPr>
        <w:spacing w:line="360" w:lineRule="auto"/>
        <w:jc w:val="center"/>
        <w:rPr>
          <w:b/>
          <w:sz w:val="30"/>
          <w:u w:val="single"/>
        </w:rPr>
      </w:pPr>
      <w:proofErr w:type="spellStart"/>
      <w:r w:rsidRPr="004F449E">
        <w:rPr>
          <w:b/>
          <w:sz w:val="30"/>
          <w:u w:val="single"/>
        </w:rPr>
        <w:t>M.Phil</w:t>
      </w:r>
      <w:proofErr w:type="spellEnd"/>
      <w:r w:rsidRPr="004F449E">
        <w:rPr>
          <w:b/>
          <w:sz w:val="30"/>
          <w:u w:val="single"/>
        </w:rPr>
        <w:t xml:space="preserve"> in Political Science</w:t>
      </w:r>
      <w:r>
        <w:rPr>
          <w:b/>
          <w:sz w:val="30"/>
          <w:u w:val="single"/>
        </w:rPr>
        <w:t>,</w:t>
      </w:r>
      <w:r w:rsidRPr="004F449E">
        <w:rPr>
          <w:b/>
          <w:sz w:val="30"/>
          <w:u w:val="single"/>
        </w:rPr>
        <w:t xml:space="preserve"> </w:t>
      </w:r>
      <w:r>
        <w:rPr>
          <w:b/>
          <w:sz w:val="30"/>
          <w:u w:val="single"/>
        </w:rPr>
        <w:t>1</w:t>
      </w:r>
      <w:r w:rsidRPr="0018565B">
        <w:rPr>
          <w:b/>
          <w:sz w:val="30"/>
          <w:u w:val="single"/>
          <w:vertAlign w:val="superscript"/>
        </w:rPr>
        <w:t>st</w:t>
      </w:r>
      <w:r>
        <w:rPr>
          <w:b/>
          <w:sz w:val="30"/>
          <w:u w:val="single"/>
        </w:rPr>
        <w:t xml:space="preserve"> Semester,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428"/>
      </w:tblGrid>
      <w:tr w:rsidR="00800D7C" w:rsidRPr="00781A66" w:rsidTr="00CB21D7">
        <w:tc>
          <w:tcPr>
            <w:tcW w:w="4428" w:type="dxa"/>
          </w:tcPr>
          <w:p w:rsidR="00800D7C" w:rsidRPr="00516492" w:rsidRDefault="00C07BBC" w:rsidP="00CB21D7">
            <w:pPr>
              <w:rPr>
                <w:sz w:val="26"/>
              </w:rPr>
            </w:pPr>
            <w:r>
              <w:rPr>
                <w:sz w:val="26"/>
              </w:rPr>
              <w:t>Course Title</w:t>
            </w:r>
          </w:p>
        </w:tc>
        <w:tc>
          <w:tcPr>
            <w:tcW w:w="4428" w:type="dxa"/>
          </w:tcPr>
          <w:p w:rsidR="00800D7C" w:rsidRPr="00516492" w:rsidRDefault="00C07BBC" w:rsidP="00CB21D7">
            <w:pPr>
              <w:rPr>
                <w:sz w:val="26"/>
              </w:rPr>
            </w:pPr>
            <w:r>
              <w:rPr>
                <w:sz w:val="26"/>
              </w:rPr>
              <w:t xml:space="preserve">International Relations Theory  </w:t>
            </w:r>
          </w:p>
        </w:tc>
      </w:tr>
      <w:tr w:rsidR="00C07BBC" w:rsidRPr="00781A66" w:rsidTr="00CB21D7">
        <w:tc>
          <w:tcPr>
            <w:tcW w:w="4428" w:type="dxa"/>
          </w:tcPr>
          <w:p w:rsidR="00C07BBC" w:rsidRPr="00516492" w:rsidRDefault="00C07BBC" w:rsidP="00BA2E95">
            <w:pPr>
              <w:rPr>
                <w:sz w:val="26"/>
              </w:rPr>
            </w:pPr>
            <w:r w:rsidRPr="00516492">
              <w:rPr>
                <w:sz w:val="26"/>
              </w:rPr>
              <w:t>Course Unit Code</w:t>
            </w:r>
          </w:p>
        </w:tc>
        <w:tc>
          <w:tcPr>
            <w:tcW w:w="4428" w:type="dxa"/>
          </w:tcPr>
          <w:p w:rsidR="00C07BBC" w:rsidRPr="00516492" w:rsidRDefault="00C07BBC" w:rsidP="00BA2E95">
            <w:pPr>
              <w:rPr>
                <w:sz w:val="26"/>
              </w:rPr>
            </w:pPr>
            <w:r w:rsidRPr="00516492">
              <w:rPr>
                <w:sz w:val="26"/>
              </w:rPr>
              <w:t>PS-31103</w:t>
            </w:r>
            <w:r w:rsidRPr="00516492">
              <w:rPr>
                <w:sz w:val="26"/>
              </w:rPr>
              <w:tab/>
            </w:r>
          </w:p>
        </w:tc>
      </w:tr>
      <w:tr w:rsidR="00C07BBC" w:rsidRPr="00781A66" w:rsidTr="00CB21D7">
        <w:tc>
          <w:tcPr>
            <w:tcW w:w="4428" w:type="dxa"/>
          </w:tcPr>
          <w:p w:rsidR="00C07BBC" w:rsidRPr="00516492" w:rsidRDefault="00C07BBC" w:rsidP="00CB21D7">
            <w:pPr>
              <w:rPr>
                <w:sz w:val="26"/>
              </w:rPr>
            </w:pPr>
            <w:r w:rsidRPr="00516492">
              <w:rPr>
                <w:sz w:val="26"/>
              </w:rPr>
              <w:t xml:space="preserve">Credit Rating </w:t>
            </w:r>
          </w:p>
        </w:tc>
        <w:tc>
          <w:tcPr>
            <w:tcW w:w="4428" w:type="dxa"/>
          </w:tcPr>
          <w:p w:rsidR="00C07BBC" w:rsidRPr="00516492" w:rsidRDefault="00C07BBC" w:rsidP="00CB21D7">
            <w:pPr>
              <w:rPr>
                <w:sz w:val="26"/>
              </w:rPr>
            </w:pPr>
            <w:r w:rsidRPr="00516492">
              <w:rPr>
                <w:sz w:val="26"/>
              </w:rPr>
              <w:t>03</w:t>
            </w:r>
          </w:p>
        </w:tc>
      </w:tr>
      <w:tr w:rsidR="00C07BBC" w:rsidRPr="00781A66" w:rsidTr="00CB21D7">
        <w:tc>
          <w:tcPr>
            <w:tcW w:w="4428" w:type="dxa"/>
          </w:tcPr>
          <w:p w:rsidR="00C07BBC" w:rsidRPr="00516492" w:rsidRDefault="00C07BBC" w:rsidP="00CB21D7">
            <w:pPr>
              <w:rPr>
                <w:sz w:val="26"/>
              </w:rPr>
            </w:pPr>
            <w:r w:rsidRPr="00516492">
              <w:rPr>
                <w:sz w:val="26"/>
              </w:rPr>
              <w:t xml:space="preserve">Level </w:t>
            </w:r>
          </w:p>
        </w:tc>
        <w:tc>
          <w:tcPr>
            <w:tcW w:w="4428" w:type="dxa"/>
          </w:tcPr>
          <w:p w:rsidR="00C07BBC" w:rsidRPr="00516492" w:rsidRDefault="00C07BBC" w:rsidP="00CB21D7">
            <w:pPr>
              <w:rPr>
                <w:sz w:val="26"/>
              </w:rPr>
            </w:pPr>
            <w:proofErr w:type="spellStart"/>
            <w:r w:rsidRPr="00516492">
              <w:rPr>
                <w:sz w:val="26"/>
              </w:rPr>
              <w:t>M.Phil</w:t>
            </w:r>
            <w:proofErr w:type="spellEnd"/>
            <w:r w:rsidRPr="00516492">
              <w:rPr>
                <w:sz w:val="26"/>
              </w:rPr>
              <w:t xml:space="preserve"> (Political Science ) </w:t>
            </w:r>
          </w:p>
        </w:tc>
      </w:tr>
      <w:tr w:rsidR="00C07BBC" w:rsidRPr="00781A66" w:rsidTr="00CB21D7">
        <w:tc>
          <w:tcPr>
            <w:tcW w:w="4428" w:type="dxa"/>
          </w:tcPr>
          <w:p w:rsidR="00C07BBC" w:rsidRPr="00516492" w:rsidRDefault="00C07BBC" w:rsidP="00CB21D7">
            <w:pPr>
              <w:rPr>
                <w:sz w:val="26"/>
              </w:rPr>
            </w:pPr>
            <w:r w:rsidRPr="00516492">
              <w:rPr>
                <w:sz w:val="26"/>
              </w:rPr>
              <w:t xml:space="preserve">Semester </w:t>
            </w:r>
          </w:p>
        </w:tc>
        <w:tc>
          <w:tcPr>
            <w:tcW w:w="4428" w:type="dxa"/>
          </w:tcPr>
          <w:p w:rsidR="00C07BBC" w:rsidRPr="00516492" w:rsidRDefault="00C07BBC" w:rsidP="00CB21D7">
            <w:pPr>
              <w:rPr>
                <w:sz w:val="26"/>
              </w:rPr>
            </w:pPr>
            <w:r w:rsidRPr="00516492">
              <w:rPr>
                <w:sz w:val="26"/>
              </w:rPr>
              <w:t xml:space="preserve">First </w:t>
            </w:r>
          </w:p>
        </w:tc>
      </w:tr>
      <w:tr w:rsidR="00C07BBC" w:rsidRPr="00781A66" w:rsidTr="00CB21D7">
        <w:tc>
          <w:tcPr>
            <w:tcW w:w="4428" w:type="dxa"/>
          </w:tcPr>
          <w:p w:rsidR="00C07BBC" w:rsidRPr="00516492" w:rsidRDefault="00C07BBC" w:rsidP="00CB21D7">
            <w:pPr>
              <w:rPr>
                <w:sz w:val="26"/>
              </w:rPr>
            </w:pPr>
            <w:r w:rsidRPr="00516492">
              <w:rPr>
                <w:sz w:val="26"/>
              </w:rPr>
              <w:t xml:space="preserve">Tutor </w:t>
            </w:r>
          </w:p>
        </w:tc>
        <w:tc>
          <w:tcPr>
            <w:tcW w:w="4428" w:type="dxa"/>
          </w:tcPr>
          <w:p w:rsidR="00C07BBC" w:rsidRPr="00516492" w:rsidRDefault="00C07BBC" w:rsidP="00CB21D7">
            <w:pPr>
              <w:rPr>
                <w:sz w:val="26"/>
              </w:rPr>
            </w:pPr>
            <w:r w:rsidRPr="00516492">
              <w:rPr>
                <w:sz w:val="26"/>
              </w:rPr>
              <w:t xml:space="preserve">Dr. </w:t>
            </w:r>
            <w:proofErr w:type="spellStart"/>
            <w:r w:rsidRPr="00516492">
              <w:rPr>
                <w:sz w:val="26"/>
              </w:rPr>
              <w:t>Syed</w:t>
            </w:r>
            <w:proofErr w:type="spellEnd"/>
            <w:r w:rsidRPr="00516492">
              <w:rPr>
                <w:sz w:val="26"/>
              </w:rPr>
              <w:t xml:space="preserve"> </w:t>
            </w:r>
            <w:proofErr w:type="spellStart"/>
            <w:r w:rsidRPr="00516492">
              <w:rPr>
                <w:sz w:val="26"/>
              </w:rPr>
              <w:t>Mussawar</w:t>
            </w:r>
            <w:proofErr w:type="spellEnd"/>
            <w:r w:rsidRPr="00516492">
              <w:rPr>
                <w:sz w:val="26"/>
              </w:rPr>
              <w:t xml:space="preserve"> </w:t>
            </w:r>
            <w:proofErr w:type="spellStart"/>
            <w:r w:rsidRPr="00516492">
              <w:rPr>
                <w:sz w:val="26"/>
              </w:rPr>
              <w:t>Hussain</w:t>
            </w:r>
            <w:proofErr w:type="spellEnd"/>
            <w:r w:rsidRPr="00516492">
              <w:rPr>
                <w:sz w:val="26"/>
              </w:rPr>
              <w:t xml:space="preserve"> </w:t>
            </w:r>
            <w:proofErr w:type="spellStart"/>
            <w:r w:rsidRPr="00516492">
              <w:rPr>
                <w:sz w:val="26"/>
              </w:rPr>
              <w:t>Bukhari</w:t>
            </w:r>
            <w:proofErr w:type="spellEnd"/>
          </w:p>
        </w:tc>
      </w:tr>
      <w:tr w:rsidR="00C07BBC" w:rsidRPr="00781A66" w:rsidTr="00CB21D7">
        <w:tc>
          <w:tcPr>
            <w:tcW w:w="4428" w:type="dxa"/>
          </w:tcPr>
          <w:p w:rsidR="00C07BBC" w:rsidRPr="00516492" w:rsidRDefault="00C07BBC" w:rsidP="00CB21D7">
            <w:pPr>
              <w:rPr>
                <w:sz w:val="26"/>
              </w:rPr>
            </w:pPr>
            <w:r w:rsidRPr="00516492">
              <w:rPr>
                <w:sz w:val="26"/>
              </w:rPr>
              <w:t xml:space="preserve">Session Days </w:t>
            </w:r>
          </w:p>
        </w:tc>
        <w:tc>
          <w:tcPr>
            <w:tcW w:w="4428" w:type="dxa"/>
          </w:tcPr>
          <w:p w:rsidR="00C07BBC" w:rsidRPr="00516492" w:rsidRDefault="00C07BBC" w:rsidP="00CB21D7">
            <w:pPr>
              <w:rPr>
                <w:sz w:val="26"/>
              </w:rPr>
            </w:pPr>
            <w:r w:rsidRPr="00516492">
              <w:rPr>
                <w:sz w:val="26"/>
              </w:rPr>
              <w:t>Monday, Tuesday</w:t>
            </w:r>
          </w:p>
        </w:tc>
      </w:tr>
    </w:tbl>
    <w:p w:rsidR="00800D7C" w:rsidRDefault="00800D7C" w:rsidP="00800D7C">
      <w:pPr>
        <w:jc w:val="center"/>
        <w:rPr>
          <w:b/>
          <w:sz w:val="32"/>
          <w:u w:val="single"/>
        </w:rPr>
      </w:pPr>
    </w:p>
    <w:p w:rsidR="00800D7C" w:rsidRPr="00A17F6D" w:rsidRDefault="00800D7C" w:rsidP="00800D7C">
      <w:pPr>
        <w:jc w:val="center"/>
        <w:rPr>
          <w:b/>
          <w:sz w:val="28"/>
          <w:szCs w:val="28"/>
          <w:u w:val="single"/>
        </w:rPr>
      </w:pPr>
      <w:r w:rsidRPr="00A17F6D">
        <w:rPr>
          <w:b/>
          <w:sz w:val="28"/>
          <w:szCs w:val="28"/>
          <w:u w:val="single"/>
        </w:rPr>
        <w:t>COURSE OUTLINE</w:t>
      </w:r>
    </w:p>
    <w:p w:rsidR="00800D7C" w:rsidRDefault="00800D7C" w:rsidP="00800D7C"/>
    <w:p w:rsidR="00800D7C" w:rsidRDefault="00800D7C" w:rsidP="00800D7C">
      <w:pPr>
        <w:ind w:firstLine="720"/>
        <w:jc w:val="both"/>
      </w:pPr>
      <w:r>
        <w:t>The purpose of this course is to elaborate different approaches and theories of International Relations. It is designed to create an insight among students to understand various models. The course deals with World order and theories, which try to explain it. It also examines the conflicting situations among the World itself. The practice of Imperialism, Balance of Power, and Integration are most important modes, which have been adopted by the World to avoid disorder. In short, the course will serve two purposes.</w:t>
      </w:r>
    </w:p>
    <w:p w:rsidR="00800D7C" w:rsidRDefault="00800D7C" w:rsidP="00800D7C">
      <w:pPr>
        <w:ind w:left="720" w:hanging="720"/>
        <w:jc w:val="both"/>
      </w:pPr>
    </w:p>
    <w:p w:rsidR="00800D7C" w:rsidRDefault="00800D7C" w:rsidP="00800D7C">
      <w:pPr>
        <w:ind w:left="720" w:hanging="720"/>
        <w:jc w:val="both"/>
      </w:pPr>
      <w:r>
        <w:t>1).</w:t>
      </w:r>
      <w:r>
        <w:tab/>
        <w:t>Provides a conceptual understanding of the international system (by Literature Survey &amp; Review) and the competing theories of I.R.; their application to the World Order.</w:t>
      </w:r>
    </w:p>
    <w:p w:rsidR="00800D7C" w:rsidRDefault="00800D7C" w:rsidP="00800D7C">
      <w:pPr>
        <w:jc w:val="both"/>
      </w:pPr>
      <w:r>
        <w:t>2).</w:t>
      </w:r>
      <w:r>
        <w:tab/>
        <w:t xml:space="preserve">Discussion of basic theoretical and analytical tools developed by political </w:t>
      </w:r>
      <w:r>
        <w:tab/>
        <w:t xml:space="preserve">scientists to </w:t>
      </w:r>
    </w:p>
    <w:p w:rsidR="00800D7C" w:rsidRDefault="00800D7C" w:rsidP="00800D7C">
      <w:pPr>
        <w:ind w:firstLine="720"/>
        <w:jc w:val="both"/>
      </w:pPr>
      <w:proofErr w:type="gramStart"/>
      <w:r>
        <w:t>understand</w:t>
      </w:r>
      <w:proofErr w:type="gramEnd"/>
      <w:r>
        <w:t xml:space="preserve"> the complicities of global politics.</w:t>
      </w:r>
    </w:p>
    <w:p w:rsidR="00800D7C" w:rsidRDefault="00800D7C" w:rsidP="00800D7C">
      <w:pPr>
        <w:jc w:val="both"/>
        <w:rPr>
          <w:b/>
          <w:u w:val="single"/>
        </w:rPr>
      </w:pPr>
    </w:p>
    <w:p w:rsidR="00800D7C" w:rsidRPr="005837A5" w:rsidRDefault="00800D7C" w:rsidP="00800D7C">
      <w:pPr>
        <w:jc w:val="both"/>
        <w:rPr>
          <w:sz w:val="28"/>
          <w:szCs w:val="28"/>
          <w:u w:val="single"/>
        </w:rPr>
      </w:pPr>
      <w:r w:rsidRPr="005837A5">
        <w:rPr>
          <w:sz w:val="28"/>
          <w:szCs w:val="28"/>
          <w:u w:val="single"/>
        </w:rPr>
        <w:t>Methodology:</w:t>
      </w:r>
    </w:p>
    <w:p w:rsidR="00800D7C" w:rsidRDefault="00800D7C" w:rsidP="00800D7C">
      <w:pPr>
        <w:jc w:val="both"/>
      </w:pPr>
      <w:r>
        <w:tab/>
        <w:t xml:space="preserve">The learning sharing activates will be developed among the students during the class by lectures, discussion, question answer session and presentations. </w:t>
      </w:r>
      <w:smartTag w:uri="urn:schemas-microsoft-com:office:smarttags" w:element="City">
        <w:smartTag w:uri="urn:schemas-microsoft-com:office:smarttags" w:element="place">
          <w:r>
            <w:t>Readings</w:t>
          </w:r>
        </w:smartTag>
      </w:smartTag>
      <w:r>
        <w:t xml:space="preserve"> relevant to the subject will be circulated and disused in the class also. At the end the students will be tested through the presentation, quiz class participation and final exam. </w:t>
      </w:r>
    </w:p>
    <w:p w:rsidR="00800D7C" w:rsidRDefault="00800D7C" w:rsidP="00800D7C">
      <w:pPr>
        <w:jc w:val="both"/>
      </w:pPr>
      <w:r>
        <w:t xml:space="preserve">The written assignment and presentation will be the compulsory part of semester.     </w:t>
      </w:r>
    </w:p>
    <w:p w:rsidR="00800D7C" w:rsidRDefault="00800D7C" w:rsidP="00800D7C">
      <w:pPr>
        <w:jc w:val="both"/>
        <w:rPr>
          <w:b/>
          <w:u w:val="single"/>
        </w:rPr>
      </w:pPr>
    </w:p>
    <w:p w:rsidR="00800D7C" w:rsidRPr="005837A5" w:rsidRDefault="00800D7C" w:rsidP="00800D7C">
      <w:pPr>
        <w:jc w:val="both"/>
        <w:rPr>
          <w:sz w:val="28"/>
          <w:szCs w:val="28"/>
          <w:u w:val="single"/>
        </w:rPr>
      </w:pPr>
      <w:r w:rsidRPr="005837A5">
        <w:rPr>
          <w:sz w:val="28"/>
          <w:szCs w:val="28"/>
          <w:u w:val="single"/>
        </w:rPr>
        <w:t xml:space="preserve">Recommended Books: </w:t>
      </w:r>
    </w:p>
    <w:p w:rsidR="00800D7C" w:rsidRDefault="00800D7C" w:rsidP="00800D7C">
      <w:pPr>
        <w:numPr>
          <w:ilvl w:val="0"/>
          <w:numId w:val="4"/>
        </w:numPr>
        <w:tabs>
          <w:tab w:val="clear" w:pos="720"/>
        </w:tabs>
        <w:ind w:left="360"/>
        <w:jc w:val="both"/>
      </w:pPr>
      <w:r>
        <w:t xml:space="preserve">Research and Writing in International Relations. By Laura Roselle, </w:t>
      </w:r>
      <w:proofErr w:type="spellStart"/>
      <w:r>
        <w:t>Sharone</w:t>
      </w:r>
      <w:proofErr w:type="spellEnd"/>
      <w:r>
        <w:t xml:space="preserve"> Spray. (2008) </w:t>
      </w:r>
    </w:p>
    <w:p w:rsidR="00800D7C" w:rsidRDefault="00800D7C" w:rsidP="00800D7C">
      <w:pPr>
        <w:numPr>
          <w:ilvl w:val="0"/>
          <w:numId w:val="4"/>
        </w:numPr>
        <w:tabs>
          <w:tab w:val="clear" w:pos="720"/>
        </w:tabs>
        <w:ind w:left="360"/>
        <w:jc w:val="both"/>
      </w:pPr>
      <w:r>
        <w:t>Soft Power, Joseph S. Nye, JR. (2004)</w:t>
      </w:r>
    </w:p>
    <w:p w:rsidR="00800D7C" w:rsidRDefault="00800D7C" w:rsidP="00800D7C">
      <w:pPr>
        <w:numPr>
          <w:ilvl w:val="0"/>
          <w:numId w:val="4"/>
        </w:numPr>
        <w:tabs>
          <w:tab w:val="clear" w:pos="720"/>
        </w:tabs>
        <w:ind w:left="360"/>
        <w:jc w:val="both"/>
      </w:pPr>
      <w:r>
        <w:t>Discourses of Global Politics,  A Critical (Re) Introduction to I.R., Jim George (1994)</w:t>
      </w:r>
    </w:p>
    <w:p w:rsidR="00800D7C" w:rsidRDefault="00800D7C" w:rsidP="00800D7C">
      <w:pPr>
        <w:numPr>
          <w:ilvl w:val="0"/>
          <w:numId w:val="4"/>
        </w:numPr>
        <w:tabs>
          <w:tab w:val="clear" w:pos="720"/>
        </w:tabs>
        <w:ind w:left="360"/>
        <w:jc w:val="both"/>
      </w:pPr>
      <w:r>
        <w:t xml:space="preserve">International Relations Theory Realism, Pluralism, Globalism and </w:t>
      </w:r>
      <w:proofErr w:type="spellStart"/>
      <w:r>
        <w:t>Beyound</w:t>
      </w:r>
      <w:proofErr w:type="spellEnd"/>
      <w:r>
        <w:t xml:space="preserve">, Paul R. </w:t>
      </w:r>
      <w:proofErr w:type="spellStart"/>
      <w:r>
        <w:t>Viotti</w:t>
      </w:r>
      <w:proofErr w:type="spellEnd"/>
      <w:r>
        <w:t xml:space="preserve"> &amp; Mark V. </w:t>
      </w:r>
      <w:proofErr w:type="spellStart"/>
      <w:r>
        <w:t>Kauppi</w:t>
      </w:r>
      <w:proofErr w:type="spellEnd"/>
      <w:r>
        <w:t>, (1999)</w:t>
      </w:r>
    </w:p>
    <w:p w:rsidR="00800D7C" w:rsidRDefault="00800D7C" w:rsidP="00800D7C">
      <w:pPr>
        <w:numPr>
          <w:ilvl w:val="0"/>
          <w:numId w:val="4"/>
        </w:numPr>
        <w:tabs>
          <w:tab w:val="clear" w:pos="720"/>
        </w:tabs>
        <w:ind w:left="360"/>
        <w:jc w:val="both"/>
      </w:pPr>
      <w:r>
        <w:t xml:space="preserve">The </w:t>
      </w:r>
      <w:smartTag w:uri="urn:schemas-microsoft-com:office:smarttags" w:element="place">
        <w:r>
          <w:t>New World</w:t>
        </w:r>
      </w:smartTag>
      <w:r>
        <w:t xml:space="preserve"> of International Relation, </w:t>
      </w:r>
      <w:proofErr w:type="spellStart"/>
      <w:r>
        <w:t>Michaael</w:t>
      </w:r>
      <w:proofErr w:type="spellEnd"/>
      <w:r>
        <w:t xml:space="preserve"> G. </w:t>
      </w:r>
      <w:proofErr w:type="spellStart"/>
      <w:r>
        <w:t>Roskin</w:t>
      </w:r>
      <w:proofErr w:type="spellEnd"/>
      <w:r>
        <w:t>, &amp; Nicholas O. Berry, (2002)</w:t>
      </w:r>
    </w:p>
    <w:p w:rsidR="00800D7C" w:rsidRDefault="00800D7C" w:rsidP="00800D7C">
      <w:pPr>
        <w:numPr>
          <w:ilvl w:val="0"/>
          <w:numId w:val="4"/>
        </w:numPr>
        <w:tabs>
          <w:tab w:val="clear" w:pos="720"/>
        </w:tabs>
        <w:ind w:left="360"/>
        <w:jc w:val="both"/>
      </w:pPr>
      <w:r>
        <w:t>International Relation Theory to day, Ken Booth &amp; Steve Smith, (1995)</w:t>
      </w:r>
    </w:p>
    <w:p w:rsidR="00800D7C" w:rsidRDefault="00800D7C" w:rsidP="00800D7C">
      <w:pPr>
        <w:numPr>
          <w:ilvl w:val="0"/>
          <w:numId w:val="4"/>
        </w:numPr>
        <w:tabs>
          <w:tab w:val="clear" w:pos="720"/>
        </w:tabs>
        <w:ind w:left="360"/>
        <w:jc w:val="both"/>
      </w:pPr>
      <w:r>
        <w:t xml:space="preserve">Theories of International Relations, Scott </w:t>
      </w:r>
      <w:proofErr w:type="spellStart"/>
      <w:r>
        <w:t>Burchill</w:t>
      </w:r>
      <w:proofErr w:type="spellEnd"/>
      <w:r>
        <w:t xml:space="preserve">, Richard </w:t>
      </w:r>
      <w:proofErr w:type="spellStart"/>
      <w:r>
        <w:t>Devetak</w:t>
      </w:r>
      <w:proofErr w:type="spellEnd"/>
      <w:r>
        <w:t xml:space="preserve"> &amp; others. (1996)</w:t>
      </w:r>
    </w:p>
    <w:p w:rsidR="00800D7C" w:rsidRDefault="00800D7C" w:rsidP="00800D7C">
      <w:pPr>
        <w:numPr>
          <w:ilvl w:val="0"/>
          <w:numId w:val="4"/>
        </w:numPr>
        <w:tabs>
          <w:tab w:val="clear" w:pos="720"/>
        </w:tabs>
        <w:ind w:left="360"/>
        <w:jc w:val="both"/>
      </w:pPr>
      <w:r>
        <w:t xml:space="preserve">International Relations as a Social Science, </w:t>
      </w:r>
      <w:proofErr w:type="spellStart"/>
      <w:r>
        <w:t>E.krippendorff</w:t>
      </w:r>
      <w:proofErr w:type="spellEnd"/>
      <w:r>
        <w:t>, (1982)</w:t>
      </w:r>
    </w:p>
    <w:p w:rsidR="00800D7C" w:rsidRDefault="00800D7C" w:rsidP="00800D7C">
      <w:pPr>
        <w:numPr>
          <w:ilvl w:val="0"/>
          <w:numId w:val="4"/>
        </w:numPr>
        <w:tabs>
          <w:tab w:val="clear" w:pos="720"/>
        </w:tabs>
        <w:ind w:left="360"/>
        <w:jc w:val="both"/>
      </w:pPr>
      <w:r>
        <w:t xml:space="preserve">Terrorism and the </w:t>
      </w:r>
      <w:smartTag w:uri="urn:schemas-microsoft-com:office:smarttags" w:element="place">
        <w:smartTag w:uri="urn:schemas-microsoft-com:office:smarttags" w:element="PlaceName">
          <w:r>
            <w:t>Liberal</w:t>
          </w:r>
        </w:smartTag>
        <w:r>
          <w:t xml:space="preserve"> </w:t>
        </w:r>
        <w:smartTag w:uri="urn:schemas-microsoft-com:office:smarttags" w:element="PlaceType">
          <w:r>
            <w:t>State</w:t>
          </w:r>
        </w:smartTag>
      </w:smartTag>
      <w:r>
        <w:t>, Paul Wilkinson, (1986)</w:t>
      </w:r>
    </w:p>
    <w:p w:rsidR="00800D7C" w:rsidRDefault="00800D7C" w:rsidP="00800D7C">
      <w:pPr>
        <w:numPr>
          <w:ilvl w:val="0"/>
          <w:numId w:val="4"/>
        </w:numPr>
        <w:tabs>
          <w:tab w:val="clear" w:pos="720"/>
        </w:tabs>
        <w:ind w:left="360"/>
        <w:jc w:val="both"/>
      </w:pPr>
      <w:r>
        <w:t xml:space="preserve">James N. </w:t>
      </w:r>
      <w:proofErr w:type="spellStart"/>
      <w:r>
        <w:t>Rosenau</w:t>
      </w:r>
      <w:proofErr w:type="spellEnd"/>
      <w:r>
        <w:t xml:space="preserve"> ed. International Politics and Foreign Policy (1969).</w:t>
      </w:r>
    </w:p>
    <w:p w:rsidR="00800D7C" w:rsidRDefault="00800D7C" w:rsidP="00800D7C">
      <w:pPr>
        <w:numPr>
          <w:ilvl w:val="0"/>
          <w:numId w:val="4"/>
        </w:numPr>
        <w:tabs>
          <w:tab w:val="clear" w:pos="720"/>
        </w:tabs>
        <w:ind w:left="360"/>
        <w:jc w:val="both"/>
      </w:pPr>
      <w:r>
        <w:t xml:space="preserve">Karl W. Deutsch, </w:t>
      </w:r>
      <w:proofErr w:type="gramStart"/>
      <w:r>
        <w:t>The</w:t>
      </w:r>
      <w:proofErr w:type="gramEnd"/>
      <w:r>
        <w:t xml:space="preserve"> Analysis of International Relations (1978).</w:t>
      </w:r>
    </w:p>
    <w:p w:rsidR="00800D7C" w:rsidRDefault="00800D7C" w:rsidP="00800D7C">
      <w:pPr>
        <w:numPr>
          <w:ilvl w:val="0"/>
          <w:numId w:val="4"/>
        </w:numPr>
        <w:tabs>
          <w:tab w:val="clear" w:pos="720"/>
        </w:tabs>
        <w:ind w:left="360"/>
        <w:jc w:val="both"/>
      </w:pPr>
      <w:r>
        <w:t>Hans. J. Morgenthau, Politics among Nations (1973).</w:t>
      </w:r>
    </w:p>
    <w:p w:rsidR="00800D7C" w:rsidRDefault="00800D7C" w:rsidP="00800D7C">
      <w:pPr>
        <w:numPr>
          <w:ilvl w:val="0"/>
          <w:numId w:val="4"/>
        </w:numPr>
        <w:tabs>
          <w:tab w:val="clear" w:pos="720"/>
        </w:tabs>
        <w:ind w:left="360"/>
        <w:jc w:val="both"/>
      </w:pPr>
      <w:r>
        <w:t xml:space="preserve">K.J. </w:t>
      </w:r>
      <w:proofErr w:type="spellStart"/>
      <w:r>
        <w:t>Holsti</w:t>
      </w:r>
      <w:proofErr w:type="spellEnd"/>
      <w:r>
        <w:t>, International Politics A Frame Work of Analysis (1988).</w:t>
      </w:r>
    </w:p>
    <w:p w:rsidR="00800D7C" w:rsidRDefault="00800D7C" w:rsidP="00800D7C">
      <w:pPr>
        <w:jc w:val="both"/>
        <w:rPr>
          <w:b/>
          <w:u w:val="single"/>
        </w:rPr>
      </w:pPr>
    </w:p>
    <w:p w:rsidR="00800D7C" w:rsidRPr="00AD0E4B" w:rsidRDefault="00800D7C" w:rsidP="00800D7C">
      <w:pPr>
        <w:jc w:val="both"/>
        <w:rPr>
          <w:sz w:val="28"/>
          <w:szCs w:val="28"/>
          <w:u w:val="single"/>
        </w:rPr>
      </w:pPr>
      <w:r w:rsidRPr="00AD0E4B">
        <w:rPr>
          <w:sz w:val="28"/>
          <w:szCs w:val="28"/>
          <w:u w:val="single"/>
        </w:rPr>
        <w:t xml:space="preserve">Further Suggested </w:t>
      </w:r>
      <w:smartTag w:uri="urn:schemas-microsoft-com:office:smarttags" w:element="City">
        <w:smartTag w:uri="urn:schemas-microsoft-com:office:smarttags" w:element="place">
          <w:r w:rsidRPr="00AD0E4B">
            <w:rPr>
              <w:sz w:val="28"/>
              <w:szCs w:val="28"/>
              <w:u w:val="single"/>
            </w:rPr>
            <w:t>Readings</w:t>
          </w:r>
        </w:smartTag>
      </w:smartTag>
      <w:r w:rsidRPr="00AD0E4B">
        <w:rPr>
          <w:sz w:val="28"/>
          <w:szCs w:val="28"/>
          <w:u w:val="single"/>
        </w:rPr>
        <w:t>:</w:t>
      </w:r>
    </w:p>
    <w:p w:rsidR="00800D7C" w:rsidRDefault="00800D7C" w:rsidP="00800D7C">
      <w:pPr>
        <w:numPr>
          <w:ilvl w:val="0"/>
          <w:numId w:val="3"/>
        </w:numPr>
        <w:tabs>
          <w:tab w:val="clear" w:pos="1080"/>
        </w:tabs>
        <w:ind w:left="360" w:hanging="360"/>
        <w:jc w:val="both"/>
      </w:pPr>
      <w:r>
        <w:t xml:space="preserve">James N. </w:t>
      </w:r>
      <w:proofErr w:type="spellStart"/>
      <w:r>
        <w:t>Rosenau</w:t>
      </w:r>
      <w:proofErr w:type="spellEnd"/>
      <w:r>
        <w:t xml:space="preserve"> ed. International Politics and Foreign Policy (N.Y. Free Press, 1969).</w:t>
      </w:r>
    </w:p>
    <w:p w:rsidR="00800D7C" w:rsidRDefault="00800D7C" w:rsidP="00800D7C">
      <w:pPr>
        <w:numPr>
          <w:ilvl w:val="0"/>
          <w:numId w:val="3"/>
        </w:numPr>
        <w:tabs>
          <w:tab w:val="clear" w:pos="1080"/>
        </w:tabs>
        <w:ind w:left="360" w:hanging="360"/>
        <w:jc w:val="both"/>
      </w:pPr>
      <w:r>
        <w:t xml:space="preserve">Hedley Bull, the Anarchical Society, </w:t>
      </w:r>
      <w:smartTag w:uri="urn:schemas-microsoft-com:office:smarttags" w:element="place">
        <w:smartTag w:uri="urn:schemas-microsoft-com:office:smarttags" w:element="PlaceName">
          <w:r>
            <w:t>Columbia</w:t>
          </w:r>
        </w:smartTag>
        <w:r>
          <w:t xml:space="preserve"> </w:t>
        </w:r>
        <w:smartTag w:uri="urn:schemas-microsoft-com:office:smarttags" w:element="PlaceType">
          <w:r>
            <w:t>University</w:t>
          </w:r>
        </w:smartTag>
      </w:smartTag>
      <w:r>
        <w:t>, Press, 1977).</w:t>
      </w:r>
    </w:p>
    <w:p w:rsidR="00800D7C" w:rsidRDefault="00800D7C" w:rsidP="00800D7C">
      <w:pPr>
        <w:numPr>
          <w:ilvl w:val="0"/>
          <w:numId w:val="3"/>
        </w:numPr>
        <w:tabs>
          <w:tab w:val="clear" w:pos="1080"/>
        </w:tabs>
        <w:ind w:left="360" w:hanging="360"/>
        <w:jc w:val="both"/>
      </w:pPr>
      <w:r>
        <w:t xml:space="preserve">E.H. Carr, </w:t>
      </w:r>
      <w:proofErr w:type="gramStart"/>
      <w:r>
        <w:t>The</w:t>
      </w:r>
      <w:proofErr w:type="gramEnd"/>
      <w:r>
        <w:t xml:space="preserve"> Twenty Year Crisis (New York Harper &amp; Row 1964).</w:t>
      </w:r>
    </w:p>
    <w:p w:rsidR="00800D7C" w:rsidRDefault="00800D7C" w:rsidP="00800D7C">
      <w:pPr>
        <w:numPr>
          <w:ilvl w:val="0"/>
          <w:numId w:val="3"/>
        </w:numPr>
        <w:tabs>
          <w:tab w:val="clear" w:pos="1080"/>
        </w:tabs>
        <w:ind w:left="360" w:hanging="360"/>
        <w:jc w:val="both"/>
      </w:pPr>
      <w:r>
        <w:t xml:space="preserve">Kenneth </w:t>
      </w:r>
      <w:proofErr w:type="spellStart"/>
      <w:r>
        <w:t>Walthz</w:t>
      </w:r>
      <w:proofErr w:type="spellEnd"/>
      <w:r>
        <w:t>, Theory of International Politics (1979).</w:t>
      </w:r>
    </w:p>
    <w:p w:rsidR="00800D7C" w:rsidRDefault="00800D7C" w:rsidP="00800D7C">
      <w:pPr>
        <w:numPr>
          <w:ilvl w:val="0"/>
          <w:numId w:val="3"/>
        </w:numPr>
        <w:tabs>
          <w:tab w:val="clear" w:pos="1080"/>
        </w:tabs>
        <w:ind w:left="360" w:hanging="360"/>
        <w:jc w:val="both"/>
      </w:pPr>
      <w:r>
        <w:t xml:space="preserve">Man, </w:t>
      </w:r>
      <w:proofErr w:type="gramStart"/>
      <w:r>
        <w:t>The</w:t>
      </w:r>
      <w:proofErr w:type="gramEnd"/>
      <w:r>
        <w:t xml:space="preserve"> State and War (New York, Columbia University Press, 1965).</w:t>
      </w:r>
    </w:p>
    <w:p w:rsidR="00800D7C" w:rsidRDefault="00800D7C" w:rsidP="00800D7C">
      <w:pPr>
        <w:numPr>
          <w:ilvl w:val="0"/>
          <w:numId w:val="3"/>
        </w:numPr>
        <w:tabs>
          <w:tab w:val="clear" w:pos="1080"/>
        </w:tabs>
        <w:ind w:left="360" w:hanging="360"/>
        <w:jc w:val="both"/>
      </w:pPr>
      <w:r>
        <w:t xml:space="preserve">Geoffrey </w:t>
      </w:r>
      <w:proofErr w:type="spellStart"/>
      <w:r>
        <w:t>Baraclough</w:t>
      </w:r>
      <w:proofErr w:type="spellEnd"/>
      <w:r>
        <w:t xml:space="preserve">, </w:t>
      </w:r>
      <w:proofErr w:type="gramStart"/>
      <w:r>
        <w:t>An</w:t>
      </w:r>
      <w:proofErr w:type="gramEnd"/>
      <w:r>
        <w:t xml:space="preserve"> Introduction to Contemporary History, Penguin Books, 1981.</w:t>
      </w:r>
    </w:p>
    <w:p w:rsidR="00800D7C" w:rsidRDefault="00800D7C" w:rsidP="00800D7C">
      <w:pPr>
        <w:numPr>
          <w:ilvl w:val="0"/>
          <w:numId w:val="3"/>
        </w:numPr>
        <w:tabs>
          <w:tab w:val="clear" w:pos="1080"/>
        </w:tabs>
        <w:ind w:left="360" w:hanging="360"/>
        <w:jc w:val="both"/>
      </w:pPr>
      <w:proofErr w:type="spellStart"/>
      <w:r>
        <w:t>Tahir</w:t>
      </w:r>
      <w:proofErr w:type="spellEnd"/>
      <w:r>
        <w:t xml:space="preserve"> </w:t>
      </w:r>
      <w:proofErr w:type="spellStart"/>
      <w:r>
        <w:t>Amin</w:t>
      </w:r>
      <w:proofErr w:type="spellEnd"/>
      <w:r>
        <w:t xml:space="preserve">, Nationalism and Internationalism in three Traditions (1.1.1, </w:t>
      </w:r>
      <w:smartTag w:uri="urn:schemas-microsoft-com:office:smarttags" w:element="City">
        <w:smartTag w:uri="urn:schemas-microsoft-com:office:smarttags" w:element="place">
          <w:r>
            <w:t>Islamabad</w:t>
          </w:r>
        </w:smartTag>
      </w:smartTag>
      <w:r>
        <w:t xml:space="preserve"> 1991).</w:t>
      </w:r>
    </w:p>
    <w:p w:rsidR="00800D7C" w:rsidRDefault="00800D7C" w:rsidP="00800D7C">
      <w:pPr>
        <w:numPr>
          <w:ilvl w:val="0"/>
          <w:numId w:val="3"/>
        </w:numPr>
        <w:tabs>
          <w:tab w:val="clear" w:pos="1080"/>
        </w:tabs>
        <w:ind w:left="360" w:hanging="360"/>
        <w:jc w:val="both"/>
      </w:pPr>
      <w:r>
        <w:t xml:space="preserve">Karl W. Deutsch, </w:t>
      </w:r>
      <w:proofErr w:type="gramStart"/>
      <w:r>
        <w:t>The</w:t>
      </w:r>
      <w:proofErr w:type="gramEnd"/>
      <w:r>
        <w:t xml:space="preserve"> Analysis of International Relations (</w:t>
      </w:r>
      <w:proofErr w:type="spellStart"/>
      <w:r>
        <w:t>Harward</w:t>
      </w:r>
      <w:proofErr w:type="spellEnd"/>
      <w:r>
        <w:t xml:space="preserve"> University, 1978).</w:t>
      </w:r>
    </w:p>
    <w:p w:rsidR="00800D7C" w:rsidRDefault="00800D7C" w:rsidP="00800D7C">
      <w:pPr>
        <w:numPr>
          <w:ilvl w:val="0"/>
          <w:numId w:val="3"/>
        </w:numPr>
        <w:tabs>
          <w:tab w:val="clear" w:pos="1080"/>
        </w:tabs>
        <w:ind w:left="360" w:hanging="360"/>
        <w:jc w:val="both"/>
      </w:pPr>
      <w:r>
        <w:t xml:space="preserve">Hans. J. Morgenthau, Politics among Nations (New York </w:t>
      </w:r>
      <w:proofErr w:type="spellStart"/>
      <w:r>
        <w:t>Arfered</w:t>
      </w:r>
      <w:proofErr w:type="spellEnd"/>
      <w:r>
        <w:t xml:space="preserve"> Knopf 1973).</w:t>
      </w:r>
    </w:p>
    <w:p w:rsidR="00800D7C" w:rsidRDefault="00800D7C" w:rsidP="00800D7C">
      <w:pPr>
        <w:numPr>
          <w:ilvl w:val="0"/>
          <w:numId w:val="3"/>
        </w:numPr>
        <w:tabs>
          <w:tab w:val="clear" w:pos="1080"/>
        </w:tabs>
        <w:ind w:left="360" w:hanging="360"/>
        <w:jc w:val="both"/>
      </w:pPr>
      <w:proofErr w:type="spellStart"/>
      <w:r>
        <w:t>Wolfgan</w:t>
      </w:r>
      <w:proofErr w:type="spellEnd"/>
      <w:r>
        <w:t xml:space="preserve"> S. </w:t>
      </w:r>
      <w:proofErr w:type="spellStart"/>
      <w:r>
        <w:t>Momsen</w:t>
      </w:r>
      <w:proofErr w:type="spellEnd"/>
      <w:r>
        <w:t>, Theories of Imperialism, (Chicago: University Chicago Press, 1980).</w:t>
      </w:r>
    </w:p>
    <w:p w:rsidR="00800D7C" w:rsidRDefault="00800D7C" w:rsidP="00800D7C">
      <w:pPr>
        <w:numPr>
          <w:ilvl w:val="0"/>
          <w:numId w:val="3"/>
        </w:numPr>
        <w:tabs>
          <w:tab w:val="clear" w:pos="1080"/>
        </w:tabs>
        <w:ind w:left="360" w:hanging="360"/>
        <w:jc w:val="both"/>
      </w:pPr>
      <w:r>
        <w:t xml:space="preserve">Ernest </w:t>
      </w:r>
      <w:proofErr w:type="spellStart"/>
      <w:r>
        <w:t>Gellner</w:t>
      </w:r>
      <w:proofErr w:type="spellEnd"/>
      <w:r>
        <w:t>, Nations and Nationalism (Cornel University Press, 1987).</w:t>
      </w:r>
    </w:p>
    <w:p w:rsidR="00800D7C" w:rsidRDefault="00800D7C" w:rsidP="00800D7C">
      <w:pPr>
        <w:numPr>
          <w:ilvl w:val="0"/>
          <w:numId w:val="3"/>
        </w:numPr>
        <w:tabs>
          <w:tab w:val="clear" w:pos="1080"/>
        </w:tabs>
        <w:ind w:left="360" w:hanging="360"/>
        <w:jc w:val="both"/>
      </w:pPr>
      <w:r>
        <w:lastRenderedPageBreak/>
        <w:t xml:space="preserve">K.J. </w:t>
      </w:r>
      <w:proofErr w:type="spellStart"/>
      <w:r>
        <w:t>Holsti</w:t>
      </w:r>
      <w:proofErr w:type="spellEnd"/>
      <w:r>
        <w:t>, International Politics A Frame Work of Analysis (N.J. Prentice Hall, 1988).</w:t>
      </w:r>
    </w:p>
    <w:p w:rsidR="00800D7C" w:rsidRDefault="00800D7C" w:rsidP="00800D7C">
      <w:pPr>
        <w:jc w:val="both"/>
        <w:rPr>
          <w:b/>
          <w:u w:val="single"/>
        </w:rPr>
      </w:pPr>
    </w:p>
    <w:p w:rsidR="00800D7C" w:rsidRPr="00675F74" w:rsidRDefault="00800D7C" w:rsidP="00800D7C">
      <w:pPr>
        <w:spacing w:line="360" w:lineRule="auto"/>
        <w:jc w:val="both"/>
        <w:rPr>
          <w:sz w:val="28"/>
          <w:u w:val="single"/>
        </w:rPr>
      </w:pPr>
      <w:r w:rsidRPr="00675F74">
        <w:rPr>
          <w:sz w:val="28"/>
          <w:u w:val="single"/>
        </w:rPr>
        <w:t>Grading Policy:</w:t>
      </w:r>
    </w:p>
    <w:p w:rsidR="00800D7C" w:rsidRPr="00A95627" w:rsidRDefault="00800D7C" w:rsidP="00800D7C">
      <w:pPr>
        <w:spacing w:line="360" w:lineRule="auto"/>
        <w:jc w:val="both"/>
      </w:pPr>
      <w:r w:rsidRPr="00A95627">
        <w:t>Your grades will be based on:</w:t>
      </w:r>
    </w:p>
    <w:p w:rsidR="00800D7C" w:rsidRDefault="00800D7C" w:rsidP="00800D7C">
      <w:pPr>
        <w:numPr>
          <w:ilvl w:val="0"/>
          <w:numId w:val="1"/>
        </w:numPr>
        <w:spacing w:line="360" w:lineRule="auto"/>
        <w:jc w:val="both"/>
      </w:pPr>
      <w:r w:rsidRPr="002F1EB7">
        <w:t xml:space="preserve">Mid Term </w:t>
      </w:r>
      <w:r>
        <w:tab/>
      </w:r>
      <w:r>
        <w:tab/>
      </w:r>
      <w:r>
        <w:tab/>
      </w:r>
      <w:r>
        <w:tab/>
      </w:r>
      <w:r>
        <w:tab/>
        <w:t>30 Marks</w:t>
      </w:r>
    </w:p>
    <w:p w:rsidR="00800D7C" w:rsidRDefault="00800D7C" w:rsidP="00800D7C">
      <w:pPr>
        <w:numPr>
          <w:ilvl w:val="0"/>
          <w:numId w:val="1"/>
        </w:numPr>
        <w:spacing w:line="360" w:lineRule="auto"/>
        <w:jc w:val="both"/>
      </w:pPr>
      <w:r>
        <w:t>Final Exams</w:t>
      </w:r>
      <w:r>
        <w:tab/>
      </w:r>
      <w:r>
        <w:tab/>
      </w:r>
      <w:r>
        <w:tab/>
      </w:r>
      <w:r>
        <w:tab/>
      </w:r>
      <w:r>
        <w:tab/>
        <w:t>50 Marks</w:t>
      </w:r>
    </w:p>
    <w:p w:rsidR="00800D7C" w:rsidRDefault="00800D7C" w:rsidP="00800D7C">
      <w:pPr>
        <w:numPr>
          <w:ilvl w:val="0"/>
          <w:numId w:val="1"/>
        </w:numPr>
        <w:spacing w:line="360" w:lineRule="auto"/>
        <w:jc w:val="both"/>
      </w:pPr>
      <w:r>
        <w:t>Attendance</w:t>
      </w:r>
      <w:r>
        <w:tab/>
      </w:r>
      <w:r>
        <w:tab/>
      </w:r>
      <w:r>
        <w:tab/>
      </w:r>
      <w:r>
        <w:tab/>
      </w:r>
      <w:r>
        <w:tab/>
        <w:t xml:space="preserve">05 Marks </w:t>
      </w:r>
    </w:p>
    <w:p w:rsidR="00800D7C" w:rsidRPr="002F1EB7" w:rsidRDefault="00800D7C" w:rsidP="00800D7C">
      <w:pPr>
        <w:numPr>
          <w:ilvl w:val="0"/>
          <w:numId w:val="1"/>
        </w:numPr>
        <w:spacing w:line="360" w:lineRule="auto"/>
        <w:jc w:val="both"/>
      </w:pPr>
      <w:r>
        <w:t>Assignments and Presentations (5x3=15)</w:t>
      </w:r>
      <w:r>
        <w:tab/>
        <w:t>15 Marks</w:t>
      </w:r>
    </w:p>
    <w:p w:rsidR="00800D7C" w:rsidRPr="00160D7A" w:rsidRDefault="00800D7C" w:rsidP="00800D7C">
      <w:pPr>
        <w:spacing w:line="360" w:lineRule="auto"/>
        <w:jc w:val="both"/>
        <w:rPr>
          <w:b/>
          <w:sz w:val="22"/>
          <w:u w:val="single"/>
        </w:rPr>
      </w:pPr>
      <w:r w:rsidRPr="00160D7A">
        <w:rPr>
          <w:b/>
          <w:sz w:val="22"/>
          <w:u w:val="single"/>
        </w:rPr>
        <w:t xml:space="preserve">Attendance criteria  </w:t>
      </w:r>
    </w:p>
    <w:p w:rsidR="00800D7C" w:rsidRPr="00EA3C28" w:rsidRDefault="00800D7C" w:rsidP="00800D7C">
      <w:pPr>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1"/>
        <w:gridCol w:w="1332"/>
      </w:tblGrid>
      <w:tr w:rsidR="00800D7C" w:rsidRPr="003314AD" w:rsidTr="00CB21D7">
        <w:trPr>
          <w:jc w:val="center"/>
        </w:trPr>
        <w:tc>
          <w:tcPr>
            <w:tcW w:w="1881" w:type="dxa"/>
          </w:tcPr>
          <w:p w:rsidR="00800D7C" w:rsidRPr="003314AD" w:rsidRDefault="00800D7C" w:rsidP="00CB21D7">
            <w:pPr>
              <w:jc w:val="center"/>
              <w:rPr>
                <w:b/>
              </w:rPr>
            </w:pPr>
            <w:r w:rsidRPr="003314AD">
              <w:rPr>
                <w:b/>
              </w:rPr>
              <w:t>Attendance</w:t>
            </w:r>
          </w:p>
        </w:tc>
        <w:tc>
          <w:tcPr>
            <w:tcW w:w="1332" w:type="dxa"/>
          </w:tcPr>
          <w:p w:rsidR="00800D7C" w:rsidRPr="003314AD" w:rsidRDefault="00800D7C" w:rsidP="00CB21D7">
            <w:pPr>
              <w:jc w:val="center"/>
              <w:rPr>
                <w:b/>
              </w:rPr>
            </w:pPr>
            <w:r w:rsidRPr="003314AD">
              <w:rPr>
                <w:b/>
              </w:rPr>
              <w:t>Marks</w:t>
            </w:r>
          </w:p>
        </w:tc>
      </w:tr>
      <w:tr w:rsidR="00800D7C" w:rsidRPr="003314AD" w:rsidTr="00CB21D7">
        <w:trPr>
          <w:jc w:val="center"/>
        </w:trPr>
        <w:tc>
          <w:tcPr>
            <w:tcW w:w="1881" w:type="dxa"/>
          </w:tcPr>
          <w:p w:rsidR="00800D7C" w:rsidRPr="00111CE2" w:rsidRDefault="00800D7C" w:rsidP="00CB21D7">
            <w:pPr>
              <w:jc w:val="center"/>
            </w:pPr>
            <w:r>
              <w:t>80% to 83%</w:t>
            </w:r>
          </w:p>
        </w:tc>
        <w:tc>
          <w:tcPr>
            <w:tcW w:w="1332" w:type="dxa"/>
          </w:tcPr>
          <w:p w:rsidR="00800D7C" w:rsidRPr="00111CE2" w:rsidRDefault="00800D7C" w:rsidP="00CB21D7">
            <w:pPr>
              <w:jc w:val="center"/>
            </w:pPr>
            <w:r>
              <w:t>01</w:t>
            </w:r>
          </w:p>
        </w:tc>
      </w:tr>
      <w:tr w:rsidR="00800D7C" w:rsidRPr="003314AD" w:rsidTr="00CB21D7">
        <w:trPr>
          <w:jc w:val="center"/>
        </w:trPr>
        <w:tc>
          <w:tcPr>
            <w:tcW w:w="1881" w:type="dxa"/>
          </w:tcPr>
          <w:p w:rsidR="00800D7C" w:rsidRDefault="00800D7C" w:rsidP="00CB21D7">
            <w:pPr>
              <w:jc w:val="center"/>
            </w:pPr>
            <w:r>
              <w:t>84% to 87%</w:t>
            </w:r>
          </w:p>
        </w:tc>
        <w:tc>
          <w:tcPr>
            <w:tcW w:w="1332" w:type="dxa"/>
          </w:tcPr>
          <w:p w:rsidR="00800D7C" w:rsidRDefault="00800D7C" w:rsidP="00CB21D7">
            <w:pPr>
              <w:jc w:val="center"/>
            </w:pPr>
            <w:r>
              <w:t>02</w:t>
            </w:r>
          </w:p>
        </w:tc>
      </w:tr>
      <w:tr w:rsidR="00800D7C" w:rsidRPr="003314AD" w:rsidTr="00CB21D7">
        <w:trPr>
          <w:jc w:val="center"/>
        </w:trPr>
        <w:tc>
          <w:tcPr>
            <w:tcW w:w="1881" w:type="dxa"/>
          </w:tcPr>
          <w:p w:rsidR="00800D7C" w:rsidRDefault="00800D7C" w:rsidP="00CB21D7">
            <w:pPr>
              <w:jc w:val="center"/>
            </w:pPr>
            <w:r>
              <w:t>88% to 91%</w:t>
            </w:r>
          </w:p>
        </w:tc>
        <w:tc>
          <w:tcPr>
            <w:tcW w:w="1332" w:type="dxa"/>
          </w:tcPr>
          <w:p w:rsidR="00800D7C" w:rsidRDefault="00800D7C" w:rsidP="00CB21D7">
            <w:pPr>
              <w:jc w:val="center"/>
            </w:pPr>
            <w:r>
              <w:t>03</w:t>
            </w:r>
          </w:p>
        </w:tc>
      </w:tr>
      <w:tr w:rsidR="00800D7C" w:rsidRPr="003314AD" w:rsidTr="00CB21D7">
        <w:trPr>
          <w:jc w:val="center"/>
        </w:trPr>
        <w:tc>
          <w:tcPr>
            <w:tcW w:w="1881" w:type="dxa"/>
          </w:tcPr>
          <w:p w:rsidR="00800D7C" w:rsidRDefault="00800D7C" w:rsidP="00CB21D7">
            <w:pPr>
              <w:jc w:val="center"/>
            </w:pPr>
            <w:r>
              <w:t>92% to 95%</w:t>
            </w:r>
          </w:p>
        </w:tc>
        <w:tc>
          <w:tcPr>
            <w:tcW w:w="1332" w:type="dxa"/>
          </w:tcPr>
          <w:p w:rsidR="00800D7C" w:rsidRDefault="00800D7C" w:rsidP="00CB21D7">
            <w:pPr>
              <w:jc w:val="center"/>
            </w:pPr>
            <w:r>
              <w:t>04</w:t>
            </w:r>
          </w:p>
        </w:tc>
      </w:tr>
      <w:tr w:rsidR="00800D7C" w:rsidRPr="003314AD" w:rsidTr="00CB21D7">
        <w:trPr>
          <w:jc w:val="center"/>
        </w:trPr>
        <w:tc>
          <w:tcPr>
            <w:tcW w:w="1881" w:type="dxa"/>
          </w:tcPr>
          <w:p w:rsidR="00800D7C" w:rsidRDefault="00800D7C" w:rsidP="00CB21D7">
            <w:pPr>
              <w:jc w:val="center"/>
            </w:pPr>
            <w:r>
              <w:t>96% to 100%</w:t>
            </w:r>
          </w:p>
        </w:tc>
        <w:tc>
          <w:tcPr>
            <w:tcW w:w="1332" w:type="dxa"/>
          </w:tcPr>
          <w:p w:rsidR="00800D7C" w:rsidRDefault="00800D7C" w:rsidP="00CB21D7">
            <w:pPr>
              <w:jc w:val="center"/>
            </w:pPr>
            <w:r>
              <w:t>05</w:t>
            </w:r>
          </w:p>
        </w:tc>
      </w:tr>
    </w:tbl>
    <w:p w:rsidR="00800D7C" w:rsidRDefault="00800D7C" w:rsidP="00800D7C">
      <w:pPr>
        <w:jc w:val="both"/>
        <w:rPr>
          <w:b/>
        </w:rPr>
      </w:pPr>
    </w:p>
    <w:p w:rsidR="00800D7C" w:rsidRDefault="00800D7C" w:rsidP="00800D7C">
      <w:pPr>
        <w:ind w:left="360"/>
        <w:rPr>
          <w:b/>
          <w:u w:val="single"/>
        </w:rPr>
      </w:pPr>
    </w:p>
    <w:p w:rsidR="00800D7C" w:rsidRDefault="00800D7C" w:rsidP="00800D7C">
      <w:pPr>
        <w:spacing w:line="360" w:lineRule="auto"/>
        <w:jc w:val="both"/>
      </w:pPr>
      <w:r>
        <w:t>Session: 01</w:t>
      </w:r>
      <w:r>
        <w:tab/>
      </w:r>
      <w:r>
        <w:tab/>
        <w:t xml:space="preserve">Introduction &amp; Methodology </w:t>
      </w:r>
    </w:p>
    <w:p w:rsidR="00800D7C" w:rsidRDefault="00800D7C" w:rsidP="00800D7C">
      <w:pPr>
        <w:spacing w:line="360" w:lineRule="auto"/>
        <w:jc w:val="both"/>
      </w:pPr>
      <w:r>
        <w:t>Session: 02</w:t>
      </w:r>
      <w:r>
        <w:tab/>
      </w:r>
      <w:r>
        <w:tab/>
        <w:t xml:space="preserve">Literature Survey &amp; Review </w:t>
      </w:r>
    </w:p>
    <w:p w:rsidR="00800D7C" w:rsidRDefault="00800D7C" w:rsidP="00800D7C">
      <w:pPr>
        <w:spacing w:line="360" w:lineRule="auto"/>
        <w:jc w:val="both"/>
      </w:pPr>
      <w:r>
        <w:t>Session: 03</w:t>
      </w:r>
      <w:r>
        <w:tab/>
      </w:r>
      <w:r>
        <w:tab/>
        <w:t xml:space="preserve">Book Review </w:t>
      </w:r>
    </w:p>
    <w:p w:rsidR="00800D7C" w:rsidRDefault="00800D7C" w:rsidP="00800D7C">
      <w:pPr>
        <w:spacing w:line="360" w:lineRule="auto"/>
        <w:jc w:val="both"/>
      </w:pPr>
      <w:r>
        <w:t>Session: 04-06</w:t>
      </w:r>
      <w:r>
        <w:tab/>
      </w:r>
      <w:r>
        <w:tab/>
        <w:t xml:space="preserve">Methodology of study and research </w:t>
      </w:r>
    </w:p>
    <w:p w:rsidR="00800D7C" w:rsidRDefault="00800D7C" w:rsidP="00800D7C">
      <w:pPr>
        <w:spacing w:line="360" w:lineRule="auto"/>
        <w:jc w:val="both"/>
      </w:pPr>
      <w:r>
        <w:t>Session: 07-08</w:t>
      </w:r>
      <w:r>
        <w:tab/>
        <w:t xml:space="preserve"> </w:t>
      </w:r>
      <w:r>
        <w:tab/>
        <w:t>Introduction to International Relations, Significance of the study of I.R.,</w:t>
      </w:r>
    </w:p>
    <w:p w:rsidR="00800D7C" w:rsidRDefault="00800D7C" w:rsidP="00800D7C">
      <w:pPr>
        <w:spacing w:line="360" w:lineRule="auto"/>
        <w:jc w:val="both"/>
      </w:pPr>
      <w:r>
        <w:tab/>
      </w:r>
      <w:r>
        <w:tab/>
      </w:r>
      <w:r>
        <w:tab/>
      </w:r>
      <w:proofErr w:type="gramStart"/>
      <w:r>
        <w:t>Scope and Future of I.R.</w:t>
      </w:r>
      <w:proofErr w:type="gramEnd"/>
      <w:r>
        <w:t xml:space="preserve"> </w:t>
      </w:r>
    </w:p>
    <w:p w:rsidR="00800D7C" w:rsidRDefault="00800D7C" w:rsidP="00800D7C">
      <w:pPr>
        <w:spacing w:line="360" w:lineRule="auto"/>
        <w:jc w:val="both"/>
      </w:pPr>
      <w:r>
        <w:t>Session: 09-12</w:t>
      </w:r>
      <w:r>
        <w:tab/>
      </w:r>
      <w:r>
        <w:tab/>
        <w:t>Various Approaches to the study of I.R.</w:t>
      </w:r>
    </w:p>
    <w:p w:rsidR="00800D7C" w:rsidRDefault="00800D7C" w:rsidP="00800D7C">
      <w:pPr>
        <w:spacing w:line="360" w:lineRule="auto"/>
        <w:jc w:val="both"/>
      </w:pPr>
      <w:r>
        <w:t>Session: 13-14</w:t>
      </w:r>
      <w:r>
        <w:tab/>
      </w:r>
      <w:r>
        <w:tab/>
        <w:t>National Power,</w:t>
      </w:r>
      <w:r w:rsidRPr="003F1589">
        <w:t xml:space="preserve"> </w:t>
      </w:r>
      <w:r>
        <w:t>Meanings, Elements of Power.</w:t>
      </w:r>
    </w:p>
    <w:p w:rsidR="00800D7C" w:rsidRDefault="00800D7C" w:rsidP="00800D7C">
      <w:pPr>
        <w:spacing w:line="360" w:lineRule="auto"/>
        <w:ind w:right="-360"/>
        <w:jc w:val="both"/>
      </w:pPr>
      <w:r>
        <w:t>Session: 15-16</w:t>
      </w:r>
      <w:r>
        <w:tab/>
      </w:r>
      <w:r>
        <w:tab/>
        <w:t>Balance of Power, Meanings, Historical evolution of Balance of Power</w:t>
      </w:r>
    </w:p>
    <w:p w:rsidR="00800D7C" w:rsidRPr="006D29A1" w:rsidRDefault="00800D7C" w:rsidP="00800D7C">
      <w:pPr>
        <w:spacing w:line="360" w:lineRule="auto"/>
        <w:ind w:left="1440" w:firstLine="720"/>
        <w:jc w:val="both"/>
        <w:rPr>
          <w:b/>
          <w:u w:val="single"/>
        </w:rPr>
      </w:pPr>
      <w:r w:rsidRPr="006D29A1">
        <w:rPr>
          <w:b/>
          <w:u w:val="single"/>
        </w:rPr>
        <w:t xml:space="preserve">Mid Term Examination </w:t>
      </w:r>
    </w:p>
    <w:p w:rsidR="00800D7C" w:rsidRDefault="00800D7C" w:rsidP="00800D7C">
      <w:pPr>
        <w:spacing w:line="360" w:lineRule="auto"/>
        <w:jc w:val="both"/>
      </w:pPr>
      <w:r>
        <w:t>Session: 17-18</w:t>
      </w:r>
      <w:r>
        <w:tab/>
      </w:r>
      <w:r>
        <w:tab/>
        <w:t>Techniques of Balance of Power.</w:t>
      </w:r>
    </w:p>
    <w:p w:rsidR="00800D7C" w:rsidRDefault="00800D7C" w:rsidP="00800D7C">
      <w:pPr>
        <w:spacing w:line="360" w:lineRule="auto"/>
        <w:ind w:left="2160" w:hanging="2160"/>
        <w:jc w:val="both"/>
      </w:pPr>
      <w:r>
        <w:t xml:space="preserve">Session: 19-23 </w:t>
      </w:r>
      <w:r>
        <w:tab/>
        <w:t>Foreign Policy Analysis, Objectives of Foreign Policy, Determinants of Foreign Policy.</w:t>
      </w:r>
    </w:p>
    <w:p w:rsidR="00800D7C" w:rsidRDefault="00800D7C" w:rsidP="00800D7C">
      <w:pPr>
        <w:spacing w:line="360" w:lineRule="auto"/>
        <w:ind w:left="2160" w:hanging="2160"/>
        <w:jc w:val="both"/>
      </w:pPr>
      <w:r>
        <w:t>Session: 24-27</w:t>
      </w:r>
      <w:r>
        <w:tab/>
        <w:t>Diplomacy, Nature &amp; Definition, Evolution of Diplomacy, Modern Diplomacy.</w:t>
      </w:r>
    </w:p>
    <w:p w:rsidR="00800D7C" w:rsidRDefault="00800D7C" w:rsidP="00800D7C">
      <w:pPr>
        <w:spacing w:line="360" w:lineRule="auto"/>
        <w:jc w:val="both"/>
      </w:pPr>
      <w:r>
        <w:t>Session: 28-29</w:t>
      </w:r>
      <w:r>
        <w:tab/>
      </w:r>
      <w:r>
        <w:tab/>
        <w:t>Contemporary Global System.</w:t>
      </w:r>
    </w:p>
    <w:p w:rsidR="00800D7C" w:rsidRDefault="00800D7C" w:rsidP="00800D7C">
      <w:pPr>
        <w:spacing w:line="360" w:lineRule="auto"/>
        <w:jc w:val="both"/>
      </w:pPr>
      <w:r>
        <w:t>Session: 30-31</w:t>
      </w:r>
      <w:r>
        <w:tab/>
      </w:r>
      <w:r>
        <w:tab/>
        <w:t xml:space="preserve">Case Studies &amp; Implementation  </w:t>
      </w:r>
    </w:p>
    <w:p w:rsidR="00800D7C" w:rsidRDefault="00800D7C" w:rsidP="00800D7C">
      <w:pPr>
        <w:spacing w:line="360" w:lineRule="auto"/>
        <w:ind w:left="2160" w:hanging="2160"/>
        <w:jc w:val="both"/>
      </w:pPr>
      <w:r>
        <w:t>Session: 32</w:t>
      </w:r>
      <w:r>
        <w:tab/>
        <w:t>Concluding Impact &amp; Various features of contemporary global system.</w:t>
      </w:r>
    </w:p>
    <w:p w:rsidR="00800D7C" w:rsidRPr="0087552F" w:rsidRDefault="00800D7C" w:rsidP="00800D7C">
      <w:pPr>
        <w:spacing w:line="360" w:lineRule="auto"/>
        <w:ind w:left="1440" w:firstLine="720"/>
        <w:jc w:val="both"/>
        <w:rPr>
          <w:b/>
          <w:u w:val="single"/>
        </w:rPr>
      </w:pPr>
      <w:r w:rsidRPr="0087552F">
        <w:rPr>
          <w:b/>
          <w:u w:val="single"/>
        </w:rPr>
        <w:t>Final Term Examination</w:t>
      </w:r>
    </w:p>
    <w:p w:rsidR="00800D7C" w:rsidRDefault="00800D7C" w:rsidP="00800D7C">
      <w:pPr>
        <w:rPr>
          <w:b/>
          <w:sz w:val="26"/>
        </w:rPr>
      </w:pPr>
    </w:p>
    <w:p w:rsidR="00800D7C" w:rsidRDefault="00800D7C" w:rsidP="00800D7C">
      <w:pPr>
        <w:rPr>
          <w:b/>
          <w:sz w:val="26"/>
        </w:rPr>
      </w:pPr>
      <w:r w:rsidRPr="008C3E2B">
        <w:rPr>
          <w:b/>
          <w:sz w:val="26"/>
        </w:rPr>
        <w:t>Please Note</w:t>
      </w:r>
    </w:p>
    <w:p w:rsidR="00800D7C" w:rsidRDefault="00800D7C" w:rsidP="00800D7C">
      <w:pPr>
        <w:numPr>
          <w:ilvl w:val="0"/>
          <w:numId w:val="2"/>
        </w:numPr>
        <w:tabs>
          <w:tab w:val="clear" w:pos="1080"/>
        </w:tabs>
        <w:ind w:left="360"/>
        <w:rPr>
          <w:sz w:val="26"/>
        </w:rPr>
      </w:pPr>
      <w:r>
        <w:rPr>
          <w:sz w:val="26"/>
        </w:rPr>
        <w:t>The teacher will available during the working hours where the students can consult.</w:t>
      </w:r>
    </w:p>
    <w:p w:rsidR="00800D7C" w:rsidRDefault="00800D7C" w:rsidP="00800D7C">
      <w:pPr>
        <w:numPr>
          <w:ilvl w:val="0"/>
          <w:numId w:val="2"/>
        </w:numPr>
        <w:tabs>
          <w:tab w:val="clear" w:pos="1080"/>
        </w:tabs>
        <w:ind w:left="360"/>
        <w:rPr>
          <w:sz w:val="26"/>
        </w:rPr>
      </w:pPr>
      <w:r>
        <w:rPr>
          <w:sz w:val="26"/>
        </w:rPr>
        <w:t>Extra reading can be pr</w:t>
      </w:r>
    </w:p>
    <w:p w:rsidR="00800D7C" w:rsidRDefault="00800D7C" w:rsidP="00800D7C">
      <w:pPr>
        <w:numPr>
          <w:ilvl w:val="0"/>
          <w:numId w:val="2"/>
        </w:numPr>
        <w:tabs>
          <w:tab w:val="clear" w:pos="1080"/>
        </w:tabs>
        <w:ind w:left="360"/>
        <w:rPr>
          <w:sz w:val="26"/>
        </w:rPr>
      </w:pPr>
      <w:proofErr w:type="spellStart"/>
      <w:proofErr w:type="gramStart"/>
      <w:r>
        <w:rPr>
          <w:sz w:val="26"/>
        </w:rPr>
        <w:t>aovided</w:t>
      </w:r>
      <w:proofErr w:type="spellEnd"/>
      <w:proofErr w:type="gramEnd"/>
      <w:r>
        <w:rPr>
          <w:sz w:val="26"/>
        </w:rPr>
        <w:t xml:space="preserve"> to the students.</w:t>
      </w:r>
    </w:p>
    <w:p w:rsidR="00800D7C" w:rsidRDefault="00800D7C" w:rsidP="00800D7C">
      <w:pPr>
        <w:numPr>
          <w:ilvl w:val="0"/>
          <w:numId w:val="2"/>
        </w:numPr>
        <w:tabs>
          <w:tab w:val="clear" w:pos="1080"/>
        </w:tabs>
        <w:ind w:left="360"/>
        <w:rPr>
          <w:sz w:val="26"/>
        </w:rPr>
      </w:pPr>
      <w:r w:rsidRPr="00D25A96">
        <w:rPr>
          <w:sz w:val="26"/>
        </w:rPr>
        <w:t>Other than above, the problems may be conveyed on the contact #. 062-</w:t>
      </w:r>
      <w:r>
        <w:rPr>
          <w:sz w:val="26"/>
        </w:rPr>
        <w:t xml:space="preserve"> 9255461</w:t>
      </w:r>
      <w:proofErr w:type="gramStart"/>
      <w:r>
        <w:rPr>
          <w:sz w:val="26"/>
        </w:rPr>
        <w:t>,  Cell</w:t>
      </w:r>
      <w:proofErr w:type="gramEnd"/>
      <w:r>
        <w:rPr>
          <w:sz w:val="26"/>
        </w:rPr>
        <w:t>. #. 0300-730035</w:t>
      </w:r>
    </w:p>
    <w:p w:rsidR="001A1E87" w:rsidRDefault="001A1E87"/>
    <w:sectPr w:rsidR="001A1E87" w:rsidSect="00E625AC">
      <w:pgSz w:w="12240" w:h="20160" w:code="5"/>
      <w:pgMar w:top="36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Old English Text MT">
    <w:panose1 w:val="03040902040508030806"/>
    <w:charset w:val="00"/>
    <w:family w:val="script"/>
    <w:pitch w:val="variable"/>
    <w:sig w:usb0="00000003" w:usb1="00000000" w:usb2="00000000" w:usb3="00000000" w:csb0="00000001" w:csb1="00000000"/>
  </w:font>
  <w:font w:name="Engraved Condensed">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16044"/>
    <w:multiLevelType w:val="hybridMultilevel"/>
    <w:tmpl w:val="9FE21E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370C0B"/>
    <w:multiLevelType w:val="hybridMultilevel"/>
    <w:tmpl w:val="D2DCCE54"/>
    <w:lvl w:ilvl="0" w:tplc="2524545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C72091A"/>
    <w:multiLevelType w:val="hybridMultilevel"/>
    <w:tmpl w:val="A0DEF0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3EA5E32"/>
    <w:multiLevelType w:val="hybridMultilevel"/>
    <w:tmpl w:val="DF02DE9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800D7C"/>
    <w:rsid w:val="00037871"/>
    <w:rsid w:val="00105C23"/>
    <w:rsid w:val="001A1E87"/>
    <w:rsid w:val="001A20C0"/>
    <w:rsid w:val="00665936"/>
    <w:rsid w:val="00800D7C"/>
    <w:rsid w:val="0095340E"/>
    <w:rsid w:val="00A52AA6"/>
    <w:rsid w:val="00AE1D1C"/>
    <w:rsid w:val="00C07BBC"/>
    <w:rsid w:val="00DA2969"/>
    <w:rsid w:val="00E625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D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753</Words>
  <Characters>4294</Characters>
  <Application>Microsoft Office Word</Application>
  <DocSecurity>0</DocSecurity>
  <Lines>35</Lines>
  <Paragraphs>10</Paragraphs>
  <ScaleCrop>false</ScaleCrop>
  <Company/>
  <LinksUpToDate>false</LinksUpToDate>
  <CharactersWithSpaces>5037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 HDK</dc:creator>
  <cp:lastModifiedBy>Pol Science</cp:lastModifiedBy>
  <cp:revision>4</cp:revision>
  <cp:lastPrinted>2019-02-19T10:07:00Z</cp:lastPrinted>
  <dcterms:created xsi:type="dcterms:W3CDTF">2019-02-19T10:06:00Z</dcterms:created>
  <dcterms:modified xsi:type="dcterms:W3CDTF">2020-04-01T06:46:00Z</dcterms:modified>
</cp:coreProperties>
</file>